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  <w:lang/>
        </w:rPr>
        <w:t>24</w:t>
      </w:r>
      <w:r>
        <w:rPr>
          <w:rFonts w:ascii="Verdana" w:hAnsi="Verdana"/>
          <w:iCs/>
          <w:sz w:val="24"/>
          <w:szCs w:val="28"/>
        </w:rPr>
        <w:t xml:space="preserve">.02.2017, în prezenţa martorilor, la afişarea în afişierul comunei Zădăreni, a dispoziţiei primarului comunei Zădăreni, nr. </w:t>
      </w:r>
      <w:r>
        <w:rPr>
          <w:rFonts w:ascii="Verdana" w:hAnsi="Verdana"/>
          <w:iCs/>
          <w:sz w:val="24"/>
          <w:szCs w:val="28"/>
          <w:lang/>
        </w:rPr>
        <w:t xml:space="preserve">84 </w:t>
      </w:r>
      <w:r>
        <w:rPr>
          <w:rFonts w:hint="default" w:ascii="Verdana" w:hAnsi="Verdana"/>
          <w:iCs/>
          <w:sz w:val="24"/>
          <w:szCs w:val="28"/>
        </w:rPr>
        <w:t>d</w:t>
      </w:r>
      <w:r>
        <w:rPr>
          <w:rFonts w:ascii="Verdana" w:hAnsi="Verdana"/>
          <w:iCs/>
          <w:sz w:val="24"/>
          <w:szCs w:val="28"/>
        </w:rPr>
        <w:t xml:space="preserve">in </w:t>
      </w:r>
      <w:r>
        <w:rPr>
          <w:rFonts w:ascii="Verdana" w:hAnsi="Verdana"/>
          <w:iCs/>
          <w:sz w:val="24"/>
          <w:szCs w:val="28"/>
          <w:lang/>
        </w:rPr>
        <w:t>24</w:t>
      </w:r>
      <w:r>
        <w:rPr>
          <w:rFonts w:hint="default" w:ascii="Verdana" w:hAnsi="Verdana"/>
          <w:iCs/>
          <w:sz w:val="24"/>
          <w:szCs w:val="28"/>
        </w:rPr>
        <w:t>.02</w:t>
      </w:r>
      <w:r>
        <w:rPr>
          <w:rFonts w:ascii="Verdana" w:hAnsi="Verdana"/>
          <w:iCs/>
          <w:sz w:val="24"/>
          <w:szCs w:val="28"/>
        </w:rPr>
        <w:t xml:space="preserve">.2017 privind convocarea Consiliului Local Zădăreni în şedinţă ordinară în data de </w:t>
      </w:r>
      <w:r>
        <w:rPr>
          <w:rFonts w:ascii="Verdana" w:hAnsi="Verdana"/>
          <w:iCs/>
          <w:sz w:val="24"/>
          <w:szCs w:val="28"/>
          <w:lang/>
        </w:rPr>
        <w:t>27</w:t>
      </w:r>
      <w:bookmarkStart w:id="0" w:name="_GoBack"/>
      <w:bookmarkEnd w:id="0"/>
      <w:r>
        <w:rPr>
          <w:rFonts w:hint="default" w:ascii="Verdana" w:hAnsi="Verdana"/>
          <w:iCs/>
          <w:sz w:val="24"/>
          <w:szCs w:val="28"/>
        </w:rPr>
        <w:t>.02</w:t>
      </w:r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2017.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</w:rPr>
        <w:t>Bukva Gabriela-Daniela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Șarlea Laura-Adela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2017-02-22T07:01:00Z</cp:lastPrinted>
  <dcterms:modified xsi:type="dcterms:W3CDTF">2017-02-24T08:43:08Z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